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6F1" w:rsidRDefault="007676F1" w:rsidP="007676F1">
      <w:pPr>
        <w:jc w:val="right"/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</w:pPr>
    </w:p>
    <w:p w:rsidR="007676F1" w:rsidRDefault="007676F1" w:rsidP="007676F1">
      <w:pPr>
        <w:jc w:val="right"/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</w:pPr>
    </w:p>
    <w:p w:rsidR="007676F1" w:rsidRPr="008D60DF" w:rsidRDefault="007676F1" w:rsidP="007676F1">
      <w:pPr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</w:pPr>
      <w:r w:rsidRPr="008D60DF"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 xml:space="preserve">От </w:t>
      </w:r>
      <w:r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  <w:lang w:val="en-US"/>
        </w:rPr>
        <w:t>1</w:t>
      </w:r>
      <w:r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 xml:space="preserve"> </w:t>
      </w:r>
      <w:proofErr w:type="gramStart"/>
      <w:r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>марта  2021</w:t>
      </w:r>
      <w:proofErr w:type="gramEnd"/>
      <w:r w:rsidRPr="008D60DF">
        <w:rPr>
          <w:rFonts w:ascii="Bookman Old Style" w:hAnsi="Bookman Old Style"/>
          <w:b/>
          <w:i/>
          <w:spacing w:val="-20"/>
          <w:sz w:val="36"/>
          <w:szCs w:val="36"/>
          <w:u w:val="single"/>
          <w:vertAlign w:val="superscript"/>
        </w:rPr>
        <w:t xml:space="preserve"> г.</w:t>
      </w:r>
    </w:p>
    <w:p w:rsidR="007676F1" w:rsidRDefault="007676F1" w:rsidP="007676F1">
      <w:pPr>
        <w:tabs>
          <w:tab w:val="left" w:pos="6960"/>
          <w:tab w:val="right" w:pos="15136"/>
        </w:tabs>
        <w:jc w:val="center"/>
        <w:rPr>
          <w:b/>
        </w:rPr>
      </w:pPr>
      <w:r>
        <w:rPr>
          <w:b/>
        </w:rPr>
        <w:t>ПРАЙС-ЛИСТ</w:t>
      </w:r>
      <w:r>
        <w:rPr>
          <w:rFonts w:ascii="Bookman Old Style" w:hAnsi="Bookman Old Style"/>
          <w:b/>
          <w:i/>
          <w:spacing w:val="-20"/>
          <w:vertAlign w:val="superscript"/>
        </w:rPr>
        <w:t xml:space="preserve">                                                 </w:t>
      </w:r>
    </w:p>
    <w:p w:rsidR="007676F1" w:rsidRDefault="007676F1" w:rsidP="007676F1">
      <w:pPr>
        <w:jc w:val="center"/>
        <w:rPr>
          <w:b/>
        </w:rPr>
      </w:pPr>
      <w:r>
        <w:rPr>
          <w:b/>
        </w:rPr>
        <w:t xml:space="preserve">на </w:t>
      </w:r>
      <w:proofErr w:type="spellStart"/>
      <w:proofErr w:type="gramStart"/>
      <w:r>
        <w:rPr>
          <w:b/>
        </w:rPr>
        <w:t>жироуловители</w:t>
      </w:r>
      <w:proofErr w:type="spellEnd"/>
      <w:r>
        <w:rPr>
          <w:b/>
        </w:rPr>
        <w:t xml:space="preserve">  «</w:t>
      </w:r>
      <w:proofErr w:type="gramEnd"/>
      <w:r>
        <w:rPr>
          <w:b/>
          <w:lang w:val="en-US"/>
        </w:rPr>
        <w:t>STOZ</w:t>
      </w:r>
      <w:r>
        <w:rPr>
          <w:b/>
        </w:rPr>
        <w:t>».</w:t>
      </w:r>
    </w:p>
    <w:p w:rsidR="007676F1" w:rsidRDefault="007676F1" w:rsidP="007676F1">
      <w:pPr>
        <w:rPr>
          <w:b/>
        </w:rPr>
      </w:pPr>
    </w:p>
    <w:p w:rsidR="007676F1" w:rsidRDefault="007676F1" w:rsidP="007676F1">
      <w:pPr>
        <w:rPr>
          <w:b/>
        </w:rPr>
      </w:pPr>
      <w:r>
        <w:rPr>
          <w:b/>
        </w:rPr>
        <w:t xml:space="preserve">Надставка на </w:t>
      </w:r>
      <w:proofErr w:type="spellStart"/>
      <w:r>
        <w:rPr>
          <w:b/>
        </w:rPr>
        <w:t>жироуловитель</w:t>
      </w:r>
      <w:proofErr w:type="spellEnd"/>
      <w:r>
        <w:rPr>
          <w:b/>
        </w:rPr>
        <w:t xml:space="preserve"> 330 мм– </w:t>
      </w:r>
      <w:r w:rsidRPr="007676F1">
        <w:rPr>
          <w:b/>
        </w:rPr>
        <w:t>8</w:t>
      </w:r>
      <w:r>
        <w:rPr>
          <w:b/>
        </w:rPr>
        <w:t>500 руб.</w:t>
      </w:r>
    </w:p>
    <w:tbl>
      <w:tblPr>
        <w:tblpPr w:leftFromText="180" w:rightFromText="180" w:vertAnchor="text" w:horzAnchor="page" w:tblpX="3376" w:tblpY="1113"/>
        <w:tblW w:w="129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16"/>
        <w:gridCol w:w="1148"/>
        <w:gridCol w:w="1600"/>
        <w:gridCol w:w="1557"/>
        <w:gridCol w:w="1170"/>
        <w:gridCol w:w="990"/>
        <w:gridCol w:w="961"/>
        <w:gridCol w:w="1180"/>
        <w:gridCol w:w="1085"/>
        <w:gridCol w:w="765"/>
        <w:gridCol w:w="1092"/>
      </w:tblGrid>
      <w:tr w:rsidR="007676F1" w:rsidRPr="00192795" w:rsidTr="007676F1">
        <w:trPr>
          <w:trHeight w:val="859"/>
        </w:trPr>
        <w:tc>
          <w:tcPr>
            <w:tcW w:w="14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Модель</w:t>
            </w:r>
          </w:p>
        </w:tc>
        <w:tc>
          <w:tcPr>
            <w:tcW w:w="114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Расход, л/сек</w:t>
            </w:r>
          </w:p>
        </w:tc>
        <w:tc>
          <w:tcPr>
            <w:tcW w:w="31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Объем, л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Объем нака</w:t>
            </w:r>
            <w:r w:rsidRPr="00192795">
              <w:rPr>
                <w:sz w:val="22"/>
                <w:szCs w:val="22"/>
              </w:rPr>
              <w:t>п</w:t>
            </w:r>
            <w:r w:rsidRPr="00192795">
              <w:rPr>
                <w:sz w:val="22"/>
                <w:szCs w:val="22"/>
              </w:rPr>
              <w:t>ливаемых, л</w:t>
            </w:r>
          </w:p>
        </w:tc>
        <w:tc>
          <w:tcPr>
            <w:tcW w:w="322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Габаритные размеры, м</w:t>
            </w:r>
          </w:p>
        </w:tc>
        <w:tc>
          <w:tcPr>
            <w:tcW w:w="7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Вес, кг</w:t>
            </w:r>
          </w:p>
        </w:tc>
        <w:tc>
          <w:tcPr>
            <w:tcW w:w="10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Цена, руб. с НДС</w:t>
            </w:r>
          </w:p>
        </w:tc>
      </w:tr>
      <w:tr w:rsidR="007676F1" w:rsidRPr="00192795" w:rsidTr="007676F1">
        <w:trPr>
          <w:trHeight w:val="303"/>
        </w:trPr>
        <w:tc>
          <w:tcPr>
            <w:tcW w:w="14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rPr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отстойника</w:t>
            </w:r>
          </w:p>
        </w:tc>
        <w:tc>
          <w:tcPr>
            <w:tcW w:w="1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сепаратора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осадка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жира</w:t>
            </w:r>
          </w:p>
        </w:tc>
        <w:tc>
          <w:tcPr>
            <w:tcW w:w="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длина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ширина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высота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rPr>
                <w:sz w:val="22"/>
                <w:szCs w:val="22"/>
              </w:rPr>
            </w:pPr>
          </w:p>
        </w:tc>
      </w:tr>
      <w:tr w:rsidR="007676F1" w:rsidRPr="00192795" w:rsidTr="007676F1">
        <w:trPr>
          <w:trHeight w:val="286"/>
        </w:trPr>
        <w:tc>
          <w:tcPr>
            <w:tcW w:w="14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  <w:lang w:val="en-US"/>
              </w:rPr>
              <w:t>STOZ</w:t>
            </w:r>
          </w:p>
        </w:tc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3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300</w:t>
            </w:r>
          </w:p>
        </w:tc>
        <w:tc>
          <w:tcPr>
            <w:tcW w:w="1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300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195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195</w:t>
            </w:r>
          </w:p>
        </w:tc>
        <w:tc>
          <w:tcPr>
            <w:tcW w:w="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1,47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0,99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1,095</w:t>
            </w: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70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87</w:t>
            </w:r>
            <w:r w:rsidRPr="00192795">
              <w:rPr>
                <w:bCs/>
                <w:sz w:val="22"/>
                <w:szCs w:val="22"/>
              </w:rPr>
              <w:t>900</w:t>
            </w:r>
          </w:p>
        </w:tc>
      </w:tr>
      <w:tr w:rsidR="007676F1" w:rsidRPr="00192795" w:rsidTr="007676F1">
        <w:trPr>
          <w:trHeight w:val="320"/>
        </w:trPr>
        <w:tc>
          <w:tcPr>
            <w:tcW w:w="14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6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600</w:t>
            </w:r>
          </w:p>
        </w:tc>
        <w:tc>
          <w:tcPr>
            <w:tcW w:w="1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600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390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390</w:t>
            </w:r>
          </w:p>
        </w:tc>
        <w:tc>
          <w:tcPr>
            <w:tcW w:w="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1,99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1,035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1,04</w:t>
            </w: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100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115</w:t>
            </w:r>
            <w:r w:rsidRPr="00192795">
              <w:rPr>
                <w:bCs/>
                <w:sz w:val="22"/>
                <w:szCs w:val="22"/>
              </w:rPr>
              <w:t>000</w:t>
            </w:r>
          </w:p>
        </w:tc>
      </w:tr>
      <w:tr w:rsidR="007676F1" w:rsidRPr="00192795" w:rsidTr="007676F1">
        <w:trPr>
          <w:trHeight w:val="320"/>
        </w:trPr>
        <w:tc>
          <w:tcPr>
            <w:tcW w:w="14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8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800</w:t>
            </w:r>
          </w:p>
        </w:tc>
        <w:tc>
          <w:tcPr>
            <w:tcW w:w="1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800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520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520</w:t>
            </w:r>
          </w:p>
        </w:tc>
        <w:tc>
          <w:tcPr>
            <w:tcW w:w="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2,86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0,98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1,09</w:t>
            </w: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120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138</w:t>
            </w:r>
            <w:r w:rsidRPr="00192795">
              <w:rPr>
                <w:bCs/>
                <w:sz w:val="22"/>
                <w:szCs w:val="22"/>
              </w:rPr>
              <w:t>500</w:t>
            </w:r>
          </w:p>
        </w:tc>
      </w:tr>
      <w:tr w:rsidR="007676F1" w:rsidRPr="00192795" w:rsidTr="007676F1">
        <w:trPr>
          <w:trHeight w:val="320"/>
        </w:trPr>
        <w:tc>
          <w:tcPr>
            <w:tcW w:w="14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10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1000</w:t>
            </w:r>
          </w:p>
        </w:tc>
        <w:tc>
          <w:tcPr>
            <w:tcW w:w="1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1000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650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650</w:t>
            </w:r>
          </w:p>
        </w:tc>
        <w:tc>
          <w:tcPr>
            <w:tcW w:w="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3,89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1,035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1,04</w:t>
            </w: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200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bCs/>
                <w:sz w:val="22"/>
                <w:szCs w:val="22"/>
              </w:rPr>
            </w:pPr>
            <w:r w:rsidRPr="00192795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75</w:t>
            </w:r>
            <w:r w:rsidRPr="00192795">
              <w:rPr>
                <w:bCs/>
                <w:sz w:val="22"/>
                <w:szCs w:val="22"/>
              </w:rPr>
              <w:t>000</w:t>
            </w:r>
          </w:p>
        </w:tc>
      </w:tr>
      <w:tr w:rsidR="007676F1" w:rsidRPr="00192795" w:rsidTr="007676F1">
        <w:trPr>
          <w:trHeight w:val="320"/>
        </w:trPr>
        <w:tc>
          <w:tcPr>
            <w:tcW w:w="14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15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1500</w:t>
            </w:r>
          </w:p>
        </w:tc>
        <w:tc>
          <w:tcPr>
            <w:tcW w:w="1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1500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975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975</w:t>
            </w:r>
          </w:p>
        </w:tc>
        <w:tc>
          <w:tcPr>
            <w:tcW w:w="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3,91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6F1" w:rsidRDefault="007676F1" w:rsidP="007676F1">
            <w:pPr>
              <w:jc w:val="center"/>
            </w:pPr>
            <w:r w:rsidRPr="00192795">
              <w:rPr>
                <w:sz w:val="22"/>
                <w:szCs w:val="22"/>
              </w:rPr>
              <w:t>1,035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1,04</w:t>
            </w: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200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230</w:t>
            </w:r>
            <w:r w:rsidRPr="00192795">
              <w:rPr>
                <w:bCs/>
                <w:sz w:val="22"/>
                <w:szCs w:val="22"/>
              </w:rPr>
              <w:t>000</w:t>
            </w:r>
          </w:p>
        </w:tc>
      </w:tr>
      <w:tr w:rsidR="007676F1" w:rsidRPr="00192795" w:rsidTr="007676F1">
        <w:trPr>
          <w:trHeight w:val="320"/>
        </w:trPr>
        <w:tc>
          <w:tcPr>
            <w:tcW w:w="14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20</w:t>
            </w:r>
          </w:p>
        </w:tc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2000</w:t>
            </w:r>
          </w:p>
        </w:tc>
        <w:tc>
          <w:tcPr>
            <w:tcW w:w="1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2000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1300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1300</w:t>
            </w:r>
          </w:p>
        </w:tc>
        <w:tc>
          <w:tcPr>
            <w:tcW w:w="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5,72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676F1" w:rsidRDefault="007676F1" w:rsidP="007676F1">
            <w:pPr>
              <w:jc w:val="center"/>
            </w:pPr>
            <w:r w:rsidRPr="00192795">
              <w:rPr>
                <w:sz w:val="22"/>
                <w:szCs w:val="22"/>
              </w:rPr>
              <w:t>1,035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1,04</w:t>
            </w: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300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en-US"/>
              </w:rPr>
              <w:t>250</w:t>
            </w:r>
            <w:r w:rsidRPr="00192795">
              <w:rPr>
                <w:bCs/>
                <w:sz w:val="22"/>
                <w:szCs w:val="22"/>
              </w:rPr>
              <w:t>000</w:t>
            </w:r>
          </w:p>
        </w:tc>
      </w:tr>
      <w:tr w:rsidR="007676F1" w:rsidRPr="00192795" w:rsidTr="007676F1">
        <w:trPr>
          <w:trHeight w:val="926"/>
        </w:trPr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b/>
                <w:u w:val="single"/>
              </w:rPr>
            </w:pPr>
            <w:r w:rsidRPr="00192795">
              <w:rPr>
                <w:b/>
                <w:u w:val="single"/>
                <w:lang w:val="en-US"/>
              </w:rPr>
              <w:t xml:space="preserve">JPR501 </w:t>
            </w:r>
            <w:r w:rsidRPr="00192795">
              <w:rPr>
                <w:b/>
                <w:u w:val="single"/>
              </w:rPr>
              <w:t>под мойку</w:t>
            </w:r>
          </w:p>
        </w:tc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0,5</w:t>
            </w:r>
          </w:p>
        </w:tc>
        <w:tc>
          <w:tcPr>
            <w:tcW w:w="31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22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5</w:t>
            </w:r>
          </w:p>
        </w:tc>
        <w:tc>
          <w:tcPr>
            <w:tcW w:w="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0,45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0,27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0,37</w:t>
            </w: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6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7</w:t>
            </w:r>
            <w:r w:rsidRPr="00192795">
              <w:rPr>
                <w:sz w:val="22"/>
                <w:szCs w:val="22"/>
              </w:rPr>
              <w:t>500</w:t>
            </w:r>
          </w:p>
        </w:tc>
      </w:tr>
      <w:tr w:rsidR="007676F1" w:rsidRPr="00192795" w:rsidTr="007676F1">
        <w:trPr>
          <w:trHeight w:val="926"/>
        </w:trPr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b/>
                <w:u w:val="single"/>
              </w:rPr>
            </w:pPr>
            <w:r w:rsidRPr="00192795">
              <w:rPr>
                <w:b/>
                <w:u w:val="single"/>
                <w:lang w:val="en-US"/>
              </w:rPr>
              <w:t xml:space="preserve">JPR1001 </w:t>
            </w:r>
            <w:r w:rsidRPr="00192795">
              <w:rPr>
                <w:b/>
                <w:u w:val="single"/>
              </w:rPr>
              <w:t>под мойку</w:t>
            </w:r>
          </w:p>
        </w:tc>
        <w:tc>
          <w:tcPr>
            <w:tcW w:w="11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</w:rPr>
            </w:pPr>
            <w:r w:rsidRPr="00192795">
              <w:rPr>
                <w:sz w:val="22"/>
                <w:szCs w:val="22"/>
                <w:lang w:val="en-US"/>
              </w:rPr>
              <w:t>1</w:t>
            </w:r>
            <w:r w:rsidRPr="00192795">
              <w:rPr>
                <w:sz w:val="22"/>
                <w:szCs w:val="22"/>
              </w:rPr>
              <w:t>,5</w:t>
            </w:r>
          </w:p>
        </w:tc>
        <w:tc>
          <w:tcPr>
            <w:tcW w:w="31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  <w:lang w:val="en-US"/>
              </w:rPr>
            </w:pPr>
            <w:r w:rsidRPr="00192795">
              <w:rPr>
                <w:sz w:val="22"/>
                <w:szCs w:val="22"/>
                <w:lang w:val="en-US"/>
              </w:rPr>
              <w:t>98</w:t>
            </w: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  <w:lang w:val="en-US"/>
              </w:rPr>
            </w:pPr>
            <w:r w:rsidRPr="00192795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  <w:lang w:val="en-US"/>
              </w:rPr>
            </w:pPr>
            <w:r w:rsidRPr="00192795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  <w:lang w:val="en-US"/>
              </w:rPr>
            </w:pPr>
            <w:r w:rsidRPr="00192795">
              <w:rPr>
                <w:sz w:val="22"/>
                <w:szCs w:val="22"/>
              </w:rPr>
              <w:t>0,</w:t>
            </w:r>
            <w:r w:rsidRPr="00192795">
              <w:rPr>
                <w:sz w:val="22"/>
                <w:szCs w:val="22"/>
                <w:lang w:val="en-US"/>
              </w:rPr>
              <w:t>81</w:t>
            </w:r>
          </w:p>
        </w:tc>
        <w:tc>
          <w:tcPr>
            <w:tcW w:w="1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  <w:lang w:val="en-US"/>
              </w:rPr>
            </w:pPr>
            <w:r w:rsidRPr="00192795">
              <w:rPr>
                <w:sz w:val="22"/>
                <w:szCs w:val="22"/>
              </w:rPr>
              <w:t>0,</w:t>
            </w:r>
            <w:r w:rsidRPr="00192795">
              <w:rPr>
                <w:sz w:val="22"/>
                <w:szCs w:val="22"/>
                <w:lang w:val="en-US"/>
              </w:rPr>
              <w:t>66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  <w:lang w:val="en-US"/>
              </w:rPr>
            </w:pPr>
            <w:r w:rsidRPr="00192795">
              <w:rPr>
                <w:sz w:val="22"/>
                <w:szCs w:val="22"/>
              </w:rPr>
              <w:t>0,</w:t>
            </w:r>
            <w:r w:rsidRPr="0019279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  <w:lang w:val="en-US"/>
              </w:rPr>
            </w:pPr>
            <w:r w:rsidRPr="00192795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10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676F1" w:rsidRPr="00192795" w:rsidRDefault="007676F1" w:rsidP="007676F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bookmarkStart w:id="0" w:name="_GoBack"/>
            <w:bookmarkEnd w:id="0"/>
            <w:r w:rsidRPr="00192795">
              <w:rPr>
                <w:sz w:val="22"/>
                <w:szCs w:val="22"/>
              </w:rPr>
              <w:t>9</w:t>
            </w:r>
            <w:r w:rsidRPr="00192795">
              <w:rPr>
                <w:sz w:val="22"/>
                <w:szCs w:val="22"/>
                <w:lang w:val="en-US"/>
              </w:rPr>
              <w:t>000</w:t>
            </w:r>
          </w:p>
        </w:tc>
      </w:tr>
    </w:tbl>
    <w:p w:rsidR="00C374AC" w:rsidRPr="00C83943" w:rsidRDefault="007676F1" w:rsidP="007676F1">
      <w:r>
        <w:rPr>
          <w:b/>
        </w:rPr>
        <w:t>Чугунная крышка – 1</w:t>
      </w:r>
      <w:r>
        <w:rPr>
          <w:b/>
          <w:lang w:val="en-US"/>
        </w:rPr>
        <w:t>9</w:t>
      </w:r>
      <w:r>
        <w:rPr>
          <w:b/>
        </w:rPr>
        <w:t>000 руб.</w:t>
      </w:r>
    </w:p>
    <w:sectPr w:rsidR="00C374AC" w:rsidRPr="00C83943" w:rsidSect="007676F1">
      <w:headerReference w:type="default" r:id="rId6"/>
      <w:footerReference w:type="default" r:id="rId7"/>
      <w:pgSz w:w="16838" w:h="11906" w:orient="landscape"/>
      <w:pgMar w:top="1701" w:right="255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D71" w:rsidRDefault="006A2D71" w:rsidP="00C374AC">
      <w:r>
        <w:separator/>
      </w:r>
    </w:p>
  </w:endnote>
  <w:endnote w:type="continuationSeparator" w:id="0">
    <w:p w:rsidR="006A2D71" w:rsidRDefault="006A2D71" w:rsidP="00C37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4AC" w:rsidRDefault="00C83943">
    <w:pPr>
      <w:pStyle w:val="a5"/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1202690</wp:posOffset>
          </wp:positionH>
          <wp:positionV relativeFrom="margin">
            <wp:posOffset>8473440</wp:posOffset>
          </wp:positionV>
          <wp:extent cx="4764405" cy="99695"/>
          <wp:effectExtent l="0" t="0" r="0" b="0"/>
          <wp:wrapSquare wrapText="bothSides"/>
          <wp:docPr id="39" name="Рисунок 39" descr="C:\Users\Zver\AppData\Local\Microsoft\Windows\INetCache\Content.Word\blank_текст2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Zver\AppData\Local\Microsoft\Windows\INetCache\Content.Word\blank_текст2-0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4405" cy="9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4AC"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2191385</wp:posOffset>
          </wp:positionH>
          <wp:positionV relativeFrom="margin">
            <wp:posOffset>10107930</wp:posOffset>
          </wp:positionV>
          <wp:extent cx="4759960" cy="107315"/>
          <wp:effectExtent l="0" t="0" r="2540" b="6985"/>
          <wp:wrapSquare wrapText="bothSides"/>
          <wp:docPr id="40" name="Рисунок 40" descr="blank_текст2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lank_текст2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996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4AC"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2191385</wp:posOffset>
          </wp:positionH>
          <wp:positionV relativeFrom="margin">
            <wp:posOffset>10107930</wp:posOffset>
          </wp:positionV>
          <wp:extent cx="4759960" cy="107315"/>
          <wp:effectExtent l="0" t="0" r="2540" b="6985"/>
          <wp:wrapSquare wrapText="bothSides"/>
          <wp:docPr id="41" name="Рисунок 41" descr="blank_текст2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lank_текст2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9960" cy="107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D71" w:rsidRDefault="006A2D71" w:rsidP="00C374AC">
      <w:r>
        <w:separator/>
      </w:r>
    </w:p>
  </w:footnote>
  <w:footnote w:type="continuationSeparator" w:id="0">
    <w:p w:rsidR="006A2D71" w:rsidRDefault="006A2D71" w:rsidP="00C37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4AC" w:rsidRDefault="00866DCA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1215390</wp:posOffset>
          </wp:positionH>
          <wp:positionV relativeFrom="topMargin">
            <wp:posOffset>515620</wp:posOffset>
          </wp:positionV>
          <wp:extent cx="4759960" cy="712470"/>
          <wp:effectExtent l="0" t="0" r="2540" b="0"/>
          <wp:wrapSquare wrapText="bothSides"/>
          <wp:docPr id="38" name="Рисунок 38" descr="blank_текст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lank_текст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996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74AC">
      <w:rPr>
        <w:noProof/>
        <w:lang w:eastAsia="ru-RU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1800860" cy="10715625"/>
          <wp:effectExtent l="0" t="0" r="8890" b="9525"/>
          <wp:wrapTight wrapText="bothSides">
            <wp:wrapPolygon edited="0">
              <wp:start x="0" y="0"/>
              <wp:lineTo x="0" y="21581"/>
              <wp:lineTo x="21478" y="21581"/>
              <wp:lineTo x="21478" y="0"/>
              <wp:lineTo x="0" y="0"/>
            </wp:wrapPolygon>
          </wp:wrapTight>
          <wp:docPr id="37" name="Рисунок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860" cy="1071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34AE4585" wp14:editId="1CADBFFB">
              <wp:simplePos x="0" y="0"/>
              <wp:positionH relativeFrom="page">
                <wp:posOffset>746027</wp:posOffset>
              </wp:positionH>
              <wp:positionV relativeFrom="margin">
                <wp:posOffset>-1072613</wp:posOffset>
              </wp:positionV>
              <wp:extent cx="727710" cy="4118642"/>
              <wp:effectExtent l="0" t="0" r="0" b="0"/>
              <wp:wrapNone/>
              <wp:docPr id="13" name="Прямоугольник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7710" cy="411864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3943" w:rsidRDefault="00C83943" w:rsidP="00C83943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AE4585" id="Прямоугольник 13" o:spid="_x0000_s1026" style="position:absolute;margin-left:58.75pt;margin-top:-84.45pt;width:57.3pt;height:324.3pt;z-index:25166643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" o:allowincell="f" stroked="f">
              <v:textbox>
                <w:txbxContent>
                  <w:p w:rsidR="00C83943" w:rsidRDefault="00C83943" w:rsidP="00C83943">
                    <w:pPr>
                      <w:pBdr>
                        <w:bottom w:val="single" w:sz="4" w:space="1" w:color="auto"/>
                      </w:pBdr>
                      <w:jc w:val="right"/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sdt>
      <w:sdtPr>
        <w:id w:val="-1555845187"/>
        <w:docPartObj>
          <w:docPartGallery w:val="Page Numbers (Margins)"/>
          <w:docPartUnique/>
        </w:docPartObj>
      </w:sdtPr>
      <w:sdtEndPr/>
      <w:sdtContent>
        <w:r w:rsidR="00C83943"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5" name="Прямоугольник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3943" w:rsidRDefault="00C83943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676F1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5" o:spid="_x0000_s1027" style="position:absolute;margin-left:0;margin-top:0;width:57.3pt;height:25.95pt;z-index:25166438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" o:allowincell="f" stroked="f">
                  <v:textbox>
                    <w:txbxContent>
                      <w:p w:rsidR="00C83943" w:rsidRDefault="00C83943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676F1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:rsidR="00C374AC" w:rsidRDefault="00C374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9E"/>
    <w:rsid w:val="0032069E"/>
    <w:rsid w:val="00433127"/>
    <w:rsid w:val="0056186E"/>
    <w:rsid w:val="006718CB"/>
    <w:rsid w:val="0067269A"/>
    <w:rsid w:val="006A2D71"/>
    <w:rsid w:val="007339DF"/>
    <w:rsid w:val="007676F1"/>
    <w:rsid w:val="00866DCA"/>
    <w:rsid w:val="00964A11"/>
    <w:rsid w:val="009734A2"/>
    <w:rsid w:val="00C374AC"/>
    <w:rsid w:val="00C83943"/>
    <w:rsid w:val="00E240EB"/>
    <w:rsid w:val="00EC7889"/>
    <w:rsid w:val="00F9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31C553"/>
  <w15:chartTrackingRefBased/>
  <w15:docId w15:val="{ADD95E8F-85EA-4468-A8C6-39EA6C15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4A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374AC"/>
  </w:style>
  <w:style w:type="paragraph" w:styleId="a5">
    <w:name w:val="footer"/>
    <w:basedOn w:val="a"/>
    <w:link w:val="a6"/>
    <w:uiPriority w:val="99"/>
    <w:unhideWhenUsed/>
    <w:rsid w:val="00C374A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C37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</cp:lastModifiedBy>
  <cp:revision>2</cp:revision>
  <dcterms:created xsi:type="dcterms:W3CDTF">2021-02-12T09:21:00Z</dcterms:created>
  <dcterms:modified xsi:type="dcterms:W3CDTF">2021-02-12T09:21:00Z</dcterms:modified>
</cp:coreProperties>
</file>